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0.09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.201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8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</w:r>
    </w:p>
    <w:tbl>
      <w:tblPr>
        <w:tblW w:w="10290" w:type="dxa"/>
        <w:jc w:val="left"/>
        <w:tblInd w:w="-53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19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shd w:fill="auto" w:val="clear"/>
                <w:lang w:eastAsia="ru-RU"/>
              </w:rPr>
              <w:t>Хмельницкий Владимир Александрович.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В Совете директоров АО «Санаторий «Аврора» отсутствуют представители интересов Российской Федерации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№3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 «Санаторий «Аврора» в Приложении №4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 в Приложении №5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 в Приложении №6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№8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1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LibreOffice/5.1.2.2$Windows_x86 LibreOffice_project/d3bf12ecb743fc0d20e0be0c58ca359301eb705f</Application>
  <Pages>4</Pages>
  <Words>1200</Words>
  <Characters>8420</Characters>
  <CharactersWithSpaces>9640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2018-11-06T09:49:31Z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